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0DE22" w14:textId="5A0CB80A" w:rsidR="00F90362" w:rsidRPr="006E00C5" w:rsidRDefault="001236AF">
      <w:pPr>
        <w:rPr>
          <w:b/>
          <w:bCs/>
          <w:sz w:val="32"/>
          <w:szCs w:val="32"/>
        </w:rPr>
      </w:pPr>
      <w:bookmarkStart w:id="0" w:name="_GoBack"/>
      <w:bookmarkEnd w:id="0"/>
      <w:r w:rsidRPr="006E00C5">
        <w:rPr>
          <w:b/>
          <w:bCs/>
          <w:sz w:val="32"/>
          <w:szCs w:val="32"/>
        </w:rPr>
        <w:t>Professional Development:</w:t>
      </w:r>
    </w:p>
    <w:p w14:paraId="7DB68365" w14:textId="22E7EC66" w:rsidR="001236AF" w:rsidRDefault="001236AF">
      <w:r w:rsidRPr="006E00C5">
        <w:rPr>
          <w:sz w:val="32"/>
          <w:szCs w:val="32"/>
        </w:rPr>
        <w:t>Advancing from Property Manager to Leading a Team</w:t>
      </w:r>
      <w:r w:rsidR="006E00C5" w:rsidRPr="006E00C5">
        <w:rPr>
          <w:sz w:val="32"/>
          <w:szCs w:val="32"/>
        </w:rPr>
        <w:t xml:space="preserve"> </w:t>
      </w:r>
      <w:r w:rsidR="006E00C5">
        <w:fldChar w:fldCharType="begin"/>
      </w:r>
      <w:r w:rsidR="006E00C5">
        <w:instrText xml:space="preserve"> INCLUDEPICTURE "https://www.narpm.org/wp-content/uploads/2022/01/5637_22theme-final-300x95.png" \* MERGEFORMATINET </w:instrText>
      </w:r>
      <w:r w:rsidR="006E00C5">
        <w:fldChar w:fldCharType="end"/>
      </w:r>
    </w:p>
    <w:p w14:paraId="674F783B" w14:textId="729808B6" w:rsidR="004F048A" w:rsidRDefault="004F048A"/>
    <w:p w14:paraId="19683D08" w14:textId="574E37B4" w:rsidR="004F048A" w:rsidRPr="004F048A" w:rsidRDefault="004F048A" w:rsidP="004F048A">
      <w:pPr>
        <w:rPr>
          <w:b/>
          <w:bCs/>
        </w:rPr>
      </w:pPr>
      <w:r w:rsidRPr="004F048A">
        <w:rPr>
          <w:b/>
          <w:bCs/>
        </w:rPr>
        <w:t>Sarah Sorenson</w:t>
      </w:r>
    </w:p>
    <w:p w14:paraId="4EFA1D9E" w14:textId="6EBBE096" w:rsidR="004F048A" w:rsidRDefault="006E00C5" w:rsidP="004F048A">
      <w:r w:rsidRPr="006E00C5">
        <w:rPr>
          <w:noProof/>
          <w:sz w:val="32"/>
          <w:szCs w:val="32"/>
        </w:rPr>
        <w:drawing>
          <wp:anchor distT="0" distB="0" distL="114300" distR="114300" simplePos="0" relativeHeight="251660288" behindDoc="0" locked="0" layoutInCell="1" allowOverlap="1" wp14:anchorId="2A27D674" wp14:editId="3E518DEF">
            <wp:simplePos x="0" y="0"/>
            <wp:positionH relativeFrom="column">
              <wp:posOffset>3217333</wp:posOffset>
            </wp:positionH>
            <wp:positionV relativeFrom="paragraph">
              <wp:posOffset>88687</wp:posOffset>
            </wp:positionV>
            <wp:extent cx="2565400" cy="815369"/>
            <wp:effectExtent l="0" t="0" r="0" b="0"/>
            <wp:wrapNone/>
            <wp:docPr id="4" name="Picture 4" descr="Message from the President - National Association of Residential Property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sage from the President - National Association of Residential Property  Manag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2950" cy="8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48A">
        <w:t>Director of Property Management</w:t>
      </w:r>
    </w:p>
    <w:p w14:paraId="7E18D31F" w14:textId="013456E0" w:rsidR="004F048A" w:rsidRDefault="004F048A">
      <w:r>
        <w:t>Heirloom Property Management</w:t>
      </w:r>
    </w:p>
    <w:p w14:paraId="4FF5900A" w14:textId="3DCD6C66" w:rsidR="00C16B49" w:rsidRDefault="00C16B49">
      <w:r>
        <w:t>Duluth, MN</w:t>
      </w:r>
    </w:p>
    <w:p w14:paraId="2C42BA17" w14:textId="16E9D49B" w:rsidR="006E00C5" w:rsidRDefault="006E00C5"/>
    <w:p w14:paraId="1A97FA21" w14:textId="77777777" w:rsidR="006E00C5" w:rsidRPr="004F048A" w:rsidRDefault="006E00C5" w:rsidP="006E00C5">
      <w:pPr>
        <w:rPr>
          <w:b/>
          <w:bCs/>
          <w:u w:val="single"/>
        </w:rPr>
      </w:pPr>
      <w:r w:rsidRPr="004F048A">
        <w:rPr>
          <w:b/>
          <w:bCs/>
          <w:u w:val="single"/>
        </w:rPr>
        <w:t xml:space="preserve">Contact Information: </w:t>
      </w:r>
    </w:p>
    <w:p w14:paraId="5363889F" w14:textId="77777777" w:rsidR="006E00C5" w:rsidRDefault="006E00C5" w:rsidP="006E00C5">
      <w:r>
        <w:t>sarah@rentwithheirloom.com</w:t>
      </w:r>
    </w:p>
    <w:p w14:paraId="2C7D244A" w14:textId="77777777" w:rsidR="006E00C5" w:rsidRDefault="006E00C5" w:rsidP="006E00C5">
      <w:r>
        <w:t>218-606-2125</w:t>
      </w:r>
    </w:p>
    <w:p w14:paraId="073AAEEC" w14:textId="71554928" w:rsidR="004F048A" w:rsidRDefault="004F048A"/>
    <w:p w14:paraId="29CD156E" w14:textId="77777777" w:rsidR="004F048A" w:rsidRPr="004F048A" w:rsidRDefault="004F048A" w:rsidP="004F048A">
      <w:pPr>
        <w:autoSpaceDE w:val="0"/>
        <w:autoSpaceDN w:val="0"/>
        <w:adjustRightInd w:val="0"/>
        <w:rPr>
          <w:rFonts w:asciiTheme="majorHAnsi" w:hAnsiTheme="majorHAnsi" w:cstheme="majorHAnsi"/>
          <w:i/>
          <w:iCs/>
          <w:sz w:val="22"/>
          <w:szCs w:val="22"/>
        </w:rPr>
      </w:pPr>
      <w:r w:rsidRPr="004F048A">
        <w:rPr>
          <w:rFonts w:asciiTheme="majorHAnsi" w:hAnsiTheme="majorHAnsi" w:cstheme="majorHAnsi"/>
          <w:i/>
          <w:iCs/>
          <w:sz w:val="22"/>
          <w:szCs w:val="22"/>
        </w:rPr>
        <w:t>You’re a top-notch Property Manager. Your owners rave about you, your tenants think you’re bomb (well, most of the time), and your KPIs are on-point. So, what's next? More units? Another market? Or better yet, use your experience to develop others into top-notch Managers like you.</w:t>
      </w:r>
    </w:p>
    <w:p w14:paraId="3BBBF501" w14:textId="77777777" w:rsidR="004F048A" w:rsidRPr="004F048A" w:rsidRDefault="004F048A" w:rsidP="004F048A">
      <w:pPr>
        <w:autoSpaceDE w:val="0"/>
        <w:autoSpaceDN w:val="0"/>
        <w:adjustRightInd w:val="0"/>
        <w:rPr>
          <w:rFonts w:asciiTheme="majorHAnsi" w:hAnsiTheme="majorHAnsi" w:cstheme="majorHAnsi"/>
          <w:i/>
          <w:iCs/>
          <w:sz w:val="22"/>
          <w:szCs w:val="22"/>
        </w:rPr>
      </w:pPr>
    </w:p>
    <w:p w14:paraId="34B2EB40" w14:textId="77777777" w:rsidR="004F048A" w:rsidRPr="004F048A" w:rsidRDefault="004F048A" w:rsidP="004F048A">
      <w:pPr>
        <w:autoSpaceDE w:val="0"/>
        <w:autoSpaceDN w:val="0"/>
        <w:adjustRightInd w:val="0"/>
        <w:rPr>
          <w:rFonts w:asciiTheme="majorHAnsi" w:hAnsiTheme="majorHAnsi" w:cstheme="majorHAnsi"/>
          <w:i/>
          <w:iCs/>
          <w:sz w:val="22"/>
          <w:szCs w:val="22"/>
        </w:rPr>
      </w:pPr>
      <w:r w:rsidRPr="004F048A">
        <w:rPr>
          <w:rFonts w:asciiTheme="majorHAnsi" w:hAnsiTheme="majorHAnsi" w:cstheme="majorHAnsi"/>
          <w:i/>
          <w:iCs/>
          <w:sz w:val="22"/>
          <w:szCs w:val="22"/>
        </w:rPr>
        <w:t>A business is only as good as its talent, and YOU can bring your company to the next level by focusing on your development and leading others in their growth. Learn how to stand out amongst your peers and advance from managing property to leading a team!</w:t>
      </w:r>
    </w:p>
    <w:p w14:paraId="28AE800B" w14:textId="4972EA8E" w:rsidR="001236AF" w:rsidRDefault="001236AF"/>
    <w:p w14:paraId="5BCD6637" w14:textId="75C7A6B6" w:rsidR="001236AF" w:rsidRPr="009D1C34" w:rsidRDefault="009D1C34">
      <w:pPr>
        <w:rPr>
          <w:b/>
          <w:bCs/>
        </w:rPr>
      </w:pPr>
      <w:r w:rsidRPr="009D1C34">
        <w:rPr>
          <w:b/>
          <w:bCs/>
        </w:rPr>
        <w:t>Key Concepts:</w:t>
      </w:r>
    </w:p>
    <w:p w14:paraId="075382CA" w14:textId="3C187879" w:rsidR="009D1C34" w:rsidRDefault="009D1C34">
      <w:r>
        <w:t>Growth</w:t>
      </w:r>
    </w:p>
    <w:p w14:paraId="11D294B3" w14:textId="2E9512AF" w:rsidR="009D1C34" w:rsidRDefault="009D1C34">
      <w:r>
        <w:t>Leadership</w:t>
      </w:r>
    </w:p>
    <w:p w14:paraId="27FA9C37" w14:textId="7D7BF308" w:rsidR="009D1C34" w:rsidRDefault="009D1C34">
      <w:r>
        <w:t>Player-Coach</w:t>
      </w:r>
    </w:p>
    <w:p w14:paraId="01F3BB05" w14:textId="77777777" w:rsidR="009D1C34" w:rsidRDefault="009D1C34"/>
    <w:p w14:paraId="653D41AF" w14:textId="4CD3AB3F" w:rsidR="001236AF" w:rsidRPr="004F048A" w:rsidRDefault="001236AF">
      <w:pPr>
        <w:rPr>
          <w:b/>
          <w:bCs/>
        </w:rPr>
      </w:pPr>
      <w:r w:rsidRPr="004F048A">
        <w:rPr>
          <w:b/>
          <w:bCs/>
        </w:rPr>
        <w:t>Book Recommendation:</w:t>
      </w:r>
    </w:p>
    <w:p w14:paraId="4C167592" w14:textId="3B87B71E" w:rsidR="001236AF" w:rsidRDefault="001236AF">
      <w:r w:rsidRPr="001236AF">
        <w:rPr>
          <w:i/>
          <w:iCs/>
        </w:rPr>
        <w:t>Player-Coach: How to Shift from Subject Matter Expert to Leader and Get the Best from the Team</w:t>
      </w:r>
    </w:p>
    <w:p w14:paraId="6F5D5E09" w14:textId="127C780E" w:rsidR="001236AF" w:rsidRDefault="001236AF">
      <w:r>
        <w:t xml:space="preserve">by </w:t>
      </w:r>
      <w:r w:rsidRPr="001236AF">
        <w:t xml:space="preserve">Val </w:t>
      </w:r>
      <w:r>
        <w:t>Markos and</w:t>
      </w:r>
      <w:r w:rsidRPr="001236AF">
        <w:t xml:space="preserve"> Tammy Martin</w:t>
      </w:r>
    </w:p>
    <w:p w14:paraId="4629523E" w14:textId="45B394E0" w:rsidR="001236AF" w:rsidRDefault="001236AF"/>
    <w:p w14:paraId="15632E78" w14:textId="4AE8019A" w:rsidR="001236AF" w:rsidRPr="004F048A" w:rsidRDefault="001236AF">
      <w:pPr>
        <w:rPr>
          <w:b/>
          <w:bCs/>
        </w:rPr>
      </w:pPr>
      <w:r w:rsidRPr="004F048A">
        <w:rPr>
          <w:b/>
          <w:bCs/>
        </w:rPr>
        <w:t>LinkedIn Workplace Learning Report</w:t>
      </w:r>
    </w:p>
    <w:p w14:paraId="41923D26" w14:textId="605E76EA" w:rsidR="001236AF" w:rsidRDefault="00880849">
      <w:hyperlink r:id="rId6" w:history="1">
        <w:r w:rsidR="001236AF" w:rsidRPr="00A0758B">
          <w:rPr>
            <w:rStyle w:val="Hyperlink"/>
          </w:rPr>
          <w:t>https://learning.linkedin.com/resources/workplace-learning-report</w:t>
        </w:r>
      </w:hyperlink>
    </w:p>
    <w:p w14:paraId="030305BE" w14:textId="2CAD6C2B" w:rsidR="001236AF" w:rsidRDefault="001236AF"/>
    <w:p w14:paraId="15F88FD7" w14:textId="1BAFB0FD" w:rsidR="001236AF" w:rsidRPr="004F048A" w:rsidRDefault="001236AF">
      <w:pPr>
        <w:rPr>
          <w:b/>
          <w:bCs/>
        </w:rPr>
      </w:pPr>
      <w:r w:rsidRPr="004F048A">
        <w:rPr>
          <w:b/>
          <w:bCs/>
        </w:rPr>
        <w:t>Other Resources:</w:t>
      </w:r>
    </w:p>
    <w:p w14:paraId="08EA9008" w14:textId="3E258F1C" w:rsidR="001236AF" w:rsidRDefault="00880849" w:rsidP="001236AF">
      <w:hyperlink r:id="rId7" w:history="1">
        <w:r w:rsidR="001236AF" w:rsidRPr="001236AF">
          <w:rPr>
            <w:rStyle w:val="Hyperlink"/>
          </w:rPr>
          <w:t>https://www.forbes.com/sites/elenabajic/2017/12/27/why-communicating-vision-is-the-single-most-important-thing-you-can-do/?sh=1223bf461e64</w:t>
        </w:r>
      </w:hyperlink>
    </w:p>
    <w:p w14:paraId="54813BFE" w14:textId="1C201A83" w:rsidR="001236AF" w:rsidRDefault="00880849" w:rsidP="001236AF">
      <w:hyperlink r:id="rId8" w:history="1">
        <w:r w:rsidR="001236AF" w:rsidRPr="001236AF">
          <w:rPr>
            <w:rStyle w:val="Hyperlink"/>
          </w:rPr>
          <w:t>https://www.cnbc.com/2022/08/30/jolts-july-2022.html</w:t>
        </w:r>
      </w:hyperlink>
    </w:p>
    <w:p w14:paraId="16A5E531" w14:textId="0D07DAF4" w:rsidR="00F27B18" w:rsidRDefault="00880849" w:rsidP="001236AF">
      <w:hyperlink r:id="rId9" w:history="1">
        <w:r w:rsidR="00F27B18" w:rsidRPr="00F27B18">
          <w:rPr>
            <w:rStyle w:val="Hyperlink"/>
          </w:rPr>
          <w:t>https://hbr.org/2020/01/a-better-way-to-develop-and-retain-top-talent</w:t>
        </w:r>
      </w:hyperlink>
    </w:p>
    <w:p w14:paraId="10BCA090" w14:textId="2F686504" w:rsidR="004F048A" w:rsidRDefault="004F048A" w:rsidP="001236AF"/>
    <w:p w14:paraId="52F826D7" w14:textId="72FD4ABB" w:rsidR="004F048A" w:rsidRDefault="004F048A" w:rsidP="001236AF"/>
    <w:p w14:paraId="5DC37B0B" w14:textId="337141F1" w:rsidR="004F048A" w:rsidRDefault="009D1C34" w:rsidP="001236AF">
      <w:r>
        <w:rPr>
          <w:noProof/>
        </w:rPr>
        <w:drawing>
          <wp:anchor distT="0" distB="0" distL="114300" distR="114300" simplePos="0" relativeHeight="251661312" behindDoc="0" locked="0" layoutInCell="1" allowOverlap="1" wp14:anchorId="3BBEC2C1" wp14:editId="51233399">
            <wp:simplePos x="0" y="0"/>
            <wp:positionH relativeFrom="column">
              <wp:posOffset>-134620</wp:posOffset>
            </wp:positionH>
            <wp:positionV relativeFrom="paragraph">
              <wp:posOffset>49530</wp:posOffset>
            </wp:positionV>
            <wp:extent cx="1981200" cy="990600"/>
            <wp:effectExtent l="0" t="0" r="0" b="0"/>
            <wp:wrapNone/>
            <wp:docPr id="5" name="Picture 5" descr="Home - Minnesota Ch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Minnesota Chap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95EC7" w14:textId="0E474CB9" w:rsidR="006E00C5" w:rsidRDefault="006E00C5" w:rsidP="001236AF"/>
    <w:p w14:paraId="5E7AD299" w14:textId="29C631CD" w:rsidR="006E00C5" w:rsidRDefault="006E00C5" w:rsidP="001236AF"/>
    <w:p w14:paraId="299B3E4D" w14:textId="7C73CAB4" w:rsidR="004F048A" w:rsidRDefault="006E00C5" w:rsidP="001236AF">
      <w:r>
        <w:fldChar w:fldCharType="begin"/>
      </w:r>
      <w:r>
        <w:instrText xml:space="preserve"> INCLUDEPICTURE "https://minnesota.narpm.org/wp-content/themes/chapters-new/static/images/logo.png" \* MERGEFORMATINET </w:instrText>
      </w:r>
      <w:r>
        <w:fldChar w:fldCharType="end"/>
      </w:r>
    </w:p>
    <w:p w14:paraId="18F99E0B" w14:textId="092A87B5" w:rsidR="004F048A" w:rsidRDefault="004F048A" w:rsidP="001236AF"/>
    <w:p w14:paraId="58A9F111" w14:textId="0384FB32" w:rsidR="004F048A" w:rsidRPr="004F048A" w:rsidRDefault="004F048A" w:rsidP="001236AF">
      <w:pPr>
        <w:rPr>
          <w:sz w:val="40"/>
          <w:szCs w:val="40"/>
        </w:rPr>
      </w:pPr>
      <w:r w:rsidRPr="004F048A">
        <w:rPr>
          <w:noProof/>
          <w:sz w:val="32"/>
          <w:szCs w:val="32"/>
        </w:rPr>
        <mc:AlternateContent>
          <mc:Choice Requires="wps">
            <w:drawing>
              <wp:anchor distT="0" distB="0" distL="114300" distR="114300" simplePos="0" relativeHeight="251659264" behindDoc="1" locked="0" layoutInCell="1" allowOverlap="1" wp14:anchorId="733ACB23" wp14:editId="1AA59999">
                <wp:simplePos x="0" y="0"/>
                <wp:positionH relativeFrom="column">
                  <wp:posOffset>-419100</wp:posOffset>
                </wp:positionH>
                <wp:positionV relativeFrom="paragraph">
                  <wp:posOffset>-334433</wp:posOffset>
                </wp:positionV>
                <wp:extent cx="6747510" cy="8949267"/>
                <wp:effectExtent l="12700" t="12700" r="8890" b="17145"/>
                <wp:wrapNone/>
                <wp:docPr id="2" name="Rectangle 2"/>
                <wp:cNvGraphicFramePr/>
                <a:graphic xmlns:a="http://schemas.openxmlformats.org/drawingml/2006/main">
                  <a:graphicData uri="http://schemas.microsoft.com/office/word/2010/wordprocessingShape">
                    <wps:wsp>
                      <wps:cNvSpPr/>
                      <wps:spPr>
                        <a:xfrm>
                          <a:off x="0" y="0"/>
                          <a:ext cx="6747510" cy="894926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rect w14:anchorId="3641C29F" id="Rectangle 2" o:spid="_x0000_s1026" style="position:absolute;margin-left:-33pt;margin-top:-26.35pt;width:531.3pt;height:704.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" filled="f" strokecolor="black [3213]" strokeweight="1.5pt"/>
            </w:pict>
          </mc:Fallback>
        </mc:AlternateContent>
      </w:r>
      <w:r w:rsidRPr="004F048A">
        <w:rPr>
          <w:sz w:val="32"/>
          <w:szCs w:val="32"/>
        </w:rPr>
        <w:t>Session Notes:</w:t>
      </w:r>
      <w:r w:rsidRPr="004F048A">
        <w:rPr>
          <w:sz w:val="40"/>
          <w:szCs w:val="40"/>
        </w:rPr>
        <w:t xml:space="preserve"> </w:t>
      </w:r>
    </w:p>
    <w:p w14:paraId="1E43F9AF" w14:textId="747743EE" w:rsidR="004F048A" w:rsidRPr="001236AF" w:rsidRDefault="004F048A" w:rsidP="001236AF"/>
    <w:p w14:paraId="1B57FDDA" w14:textId="1475BA9E" w:rsidR="001236AF" w:rsidRDefault="001236AF" w:rsidP="001236AF"/>
    <w:p w14:paraId="492526A7" w14:textId="77777777" w:rsidR="001236AF" w:rsidRPr="001236AF" w:rsidRDefault="001236AF" w:rsidP="001236AF"/>
    <w:p w14:paraId="768A7DFD" w14:textId="3A103B96" w:rsidR="001236AF" w:rsidRDefault="001236AF"/>
    <w:p w14:paraId="1BCAB9E5" w14:textId="77777777" w:rsidR="001236AF" w:rsidRDefault="001236AF"/>
    <w:sectPr w:rsidR="001236AF" w:rsidSect="007A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AF"/>
    <w:rsid w:val="001236AF"/>
    <w:rsid w:val="004F048A"/>
    <w:rsid w:val="006E00C5"/>
    <w:rsid w:val="007A6BE7"/>
    <w:rsid w:val="00880849"/>
    <w:rsid w:val="009D1C34"/>
    <w:rsid w:val="00C16B49"/>
    <w:rsid w:val="00F27B18"/>
    <w:rsid w:val="00F9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2232"/>
  <w15:chartTrackingRefBased/>
  <w15:docId w15:val="{59C54AF4-D2C9-E442-A4A6-22AC866E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6AF"/>
    <w:rPr>
      <w:color w:val="0563C1" w:themeColor="hyperlink"/>
      <w:u w:val="single"/>
    </w:rPr>
  </w:style>
  <w:style w:type="character" w:styleId="UnresolvedMention">
    <w:name w:val="Unresolved Mention"/>
    <w:basedOn w:val="DefaultParagraphFont"/>
    <w:uiPriority w:val="99"/>
    <w:semiHidden/>
    <w:unhideWhenUsed/>
    <w:rsid w:val="001236AF"/>
    <w:rPr>
      <w:color w:val="605E5C"/>
      <w:shd w:val="clear" w:color="auto" w:fill="E1DFDD"/>
    </w:rPr>
  </w:style>
  <w:style w:type="character" w:styleId="FollowedHyperlink">
    <w:name w:val="FollowedHyperlink"/>
    <w:basedOn w:val="DefaultParagraphFont"/>
    <w:uiPriority w:val="99"/>
    <w:semiHidden/>
    <w:unhideWhenUsed/>
    <w:rsid w:val="004F04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84270">
      <w:bodyDiv w:val="1"/>
      <w:marLeft w:val="0"/>
      <w:marRight w:val="0"/>
      <w:marTop w:val="0"/>
      <w:marBottom w:val="0"/>
      <w:divBdr>
        <w:top w:val="none" w:sz="0" w:space="0" w:color="auto"/>
        <w:left w:val="none" w:sz="0" w:space="0" w:color="auto"/>
        <w:bottom w:val="none" w:sz="0" w:space="0" w:color="auto"/>
        <w:right w:val="none" w:sz="0" w:space="0" w:color="auto"/>
      </w:divBdr>
    </w:div>
    <w:div w:id="1349408120">
      <w:bodyDiv w:val="1"/>
      <w:marLeft w:val="0"/>
      <w:marRight w:val="0"/>
      <w:marTop w:val="0"/>
      <w:marBottom w:val="0"/>
      <w:divBdr>
        <w:top w:val="none" w:sz="0" w:space="0" w:color="auto"/>
        <w:left w:val="none" w:sz="0" w:space="0" w:color="auto"/>
        <w:bottom w:val="none" w:sz="0" w:space="0" w:color="auto"/>
        <w:right w:val="none" w:sz="0" w:space="0" w:color="auto"/>
      </w:divBdr>
    </w:div>
    <w:div w:id="15701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2/08/30/jolts-july-2022.html" TargetMode="External"/><Relationship Id="rId3" Type="http://schemas.openxmlformats.org/officeDocument/2006/relationships/settings" Target="settings.xml"/><Relationship Id="rId7" Type="http://schemas.openxmlformats.org/officeDocument/2006/relationships/hyperlink" Target="https://www.forbes.com/sites/elenabajic/2017/12/27/why-communicating-vision-is-the-single-most-important-thing-you-can-do/?sh=1223bf461e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arning.linkedin.com/resources/workplace-learning-repor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hbr.org/2020/01/a-better-way-to-develop-and-retain-top-ta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B552-22B3-4C7C-84F8-D04D52A2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Sorenson</dc:creator>
  <cp:keywords/>
  <dc:description/>
  <cp:lastModifiedBy>Karen Gould</cp:lastModifiedBy>
  <cp:revision>2</cp:revision>
  <dcterms:created xsi:type="dcterms:W3CDTF">2022-10-17T21:38:00Z</dcterms:created>
  <dcterms:modified xsi:type="dcterms:W3CDTF">2022-10-17T21:38:00Z</dcterms:modified>
</cp:coreProperties>
</file>