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8F59F" w14:textId="77777777" w:rsidR="00DE79A4" w:rsidRPr="00EE326D" w:rsidRDefault="00495822">
      <w:pPr>
        <w:rPr>
          <w:b/>
          <w:sz w:val="32"/>
          <w:szCs w:val="32"/>
        </w:rPr>
      </w:pPr>
      <w:r w:rsidRPr="00EE326D">
        <w:rPr>
          <w:b/>
          <w:sz w:val="32"/>
          <w:szCs w:val="32"/>
        </w:rPr>
        <w:t>The 4 Trends Impacting our Industry in the Next 5 Years</w:t>
      </w:r>
    </w:p>
    <w:p w14:paraId="44B39CB1" w14:textId="77777777" w:rsidR="00495822" w:rsidRDefault="00495822"/>
    <w:p w14:paraId="398F1A87" w14:textId="77777777" w:rsidR="00495822" w:rsidRPr="00EE326D" w:rsidRDefault="00495822" w:rsidP="00495822">
      <w:pPr>
        <w:pStyle w:val="ListParagraph"/>
        <w:numPr>
          <w:ilvl w:val="0"/>
          <w:numId w:val="1"/>
        </w:numPr>
        <w:rPr>
          <w:b/>
        </w:rPr>
      </w:pPr>
      <w:r w:rsidRPr="00EE326D">
        <w:rPr>
          <w:b/>
        </w:rPr>
        <w:t>Acceleration of Technology</w:t>
      </w:r>
    </w:p>
    <w:p w14:paraId="10233888" w14:textId="77777777" w:rsidR="004E43B0" w:rsidRDefault="00AE1092" w:rsidP="00AE1092">
      <w:pPr>
        <w:pStyle w:val="ListParagraph"/>
        <w:numPr>
          <w:ilvl w:val="1"/>
          <w:numId w:val="1"/>
        </w:numPr>
      </w:pPr>
      <w:r>
        <w:t>Moore’s Law</w:t>
      </w:r>
    </w:p>
    <w:p w14:paraId="76AC5211" w14:textId="323C6B4F" w:rsidR="00AE1092" w:rsidRDefault="00AE1092" w:rsidP="004E43B0">
      <w:pPr>
        <w:pStyle w:val="ListParagraph"/>
        <w:numPr>
          <w:ilvl w:val="2"/>
          <w:numId w:val="1"/>
        </w:numPr>
      </w:pPr>
      <w:r>
        <w:t>Chip Capacity Doubles Every 2 Years</w:t>
      </w:r>
    </w:p>
    <w:p w14:paraId="5AE8C4B8" w14:textId="52ED8E7D" w:rsidR="00AE1092" w:rsidRDefault="004E43B0" w:rsidP="004E43B0">
      <w:pPr>
        <w:pStyle w:val="ListParagraph"/>
        <w:numPr>
          <w:ilvl w:val="2"/>
          <w:numId w:val="1"/>
        </w:numPr>
      </w:pPr>
      <w:r>
        <w:t>Cost to Sequence a Gene Went Down from $100,000,000 to $1,000 in 20 years</w:t>
      </w:r>
    </w:p>
    <w:p w14:paraId="7E80349D" w14:textId="25867689" w:rsidR="004E43B0" w:rsidRDefault="004E43B0" w:rsidP="004E43B0">
      <w:pPr>
        <w:pStyle w:val="ListParagraph"/>
        <w:numPr>
          <w:ilvl w:val="1"/>
          <w:numId w:val="1"/>
        </w:numPr>
      </w:pPr>
      <w:r>
        <w:t>The Arc of Price for Any Service Bends to Zero</w:t>
      </w:r>
    </w:p>
    <w:p w14:paraId="176F57C2" w14:textId="1C81FAC4" w:rsidR="004E43B0" w:rsidRDefault="004E43B0" w:rsidP="004E43B0">
      <w:pPr>
        <w:pStyle w:val="ListParagraph"/>
        <w:numPr>
          <w:ilvl w:val="2"/>
          <w:numId w:val="1"/>
        </w:numPr>
      </w:pPr>
      <w:r>
        <w:t>Business Models Where the Goal is to Price Aggressively to Acquire Clients</w:t>
      </w:r>
    </w:p>
    <w:p w14:paraId="327E1D11" w14:textId="16DA2BF4" w:rsidR="004E43B0" w:rsidRDefault="004E43B0" w:rsidP="004E43B0">
      <w:pPr>
        <w:pStyle w:val="ListParagraph"/>
        <w:numPr>
          <w:ilvl w:val="3"/>
          <w:numId w:val="1"/>
        </w:numPr>
      </w:pPr>
      <w:r>
        <w:t>Amazon</w:t>
      </w:r>
    </w:p>
    <w:p w14:paraId="417DEC2C" w14:textId="6583F746" w:rsidR="004E43B0" w:rsidRDefault="004E43B0" w:rsidP="004E43B0">
      <w:pPr>
        <w:pStyle w:val="ListParagraph"/>
        <w:numPr>
          <w:ilvl w:val="3"/>
          <w:numId w:val="1"/>
        </w:numPr>
      </w:pPr>
      <w:r>
        <w:t>Costco</w:t>
      </w:r>
    </w:p>
    <w:p w14:paraId="4AD4EC8F" w14:textId="570E94BC" w:rsidR="004E43B0" w:rsidRDefault="004E43B0" w:rsidP="004E43B0">
      <w:pPr>
        <w:pStyle w:val="ListParagraph"/>
        <w:numPr>
          <w:ilvl w:val="3"/>
          <w:numId w:val="1"/>
        </w:numPr>
      </w:pPr>
      <w:r>
        <w:t>Spirit</w:t>
      </w:r>
    </w:p>
    <w:p w14:paraId="12B223A8" w14:textId="19F52DFE" w:rsidR="004E43B0" w:rsidRDefault="004E43B0" w:rsidP="004E43B0">
      <w:pPr>
        <w:pStyle w:val="ListParagraph"/>
        <w:numPr>
          <w:ilvl w:val="3"/>
          <w:numId w:val="1"/>
        </w:numPr>
      </w:pPr>
      <w:r>
        <w:t>Charles Schwab</w:t>
      </w:r>
    </w:p>
    <w:p w14:paraId="656CCCAE" w14:textId="32B604F8" w:rsidR="004E43B0" w:rsidRDefault="004E43B0" w:rsidP="004E43B0">
      <w:pPr>
        <w:pStyle w:val="ListParagraph"/>
        <w:numPr>
          <w:ilvl w:val="4"/>
          <w:numId w:val="1"/>
        </w:numPr>
      </w:pPr>
      <w:r>
        <w:t>Charged $49.95 a Trade in 1990</w:t>
      </w:r>
    </w:p>
    <w:p w14:paraId="7E342D2D" w14:textId="0BE96E0C" w:rsidR="004E43B0" w:rsidRDefault="004E43B0" w:rsidP="004E43B0">
      <w:pPr>
        <w:pStyle w:val="ListParagraph"/>
        <w:numPr>
          <w:ilvl w:val="4"/>
          <w:numId w:val="1"/>
        </w:numPr>
      </w:pPr>
      <w:r>
        <w:t>Charged $0 in 2019</w:t>
      </w:r>
    </w:p>
    <w:p w14:paraId="152F6E92" w14:textId="346BD0E9" w:rsidR="004E43B0" w:rsidRDefault="004E43B0" w:rsidP="004E43B0">
      <w:pPr>
        <w:pStyle w:val="ListParagraph"/>
        <w:numPr>
          <w:ilvl w:val="2"/>
          <w:numId w:val="1"/>
        </w:numPr>
      </w:pPr>
      <w:r>
        <w:t>VOIP Created Outsourcing</w:t>
      </w:r>
    </w:p>
    <w:p w14:paraId="57B190F5" w14:textId="374B019E" w:rsidR="004E43B0" w:rsidRDefault="004E43B0" w:rsidP="004E43B0">
      <w:pPr>
        <w:pStyle w:val="ListParagraph"/>
        <w:numPr>
          <w:ilvl w:val="3"/>
          <w:numId w:val="1"/>
        </w:numPr>
      </w:pPr>
      <w:r>
        <w:t>The Rise of RTMs (Remote Team Members)</w:t>
      </w:r>
    </w:p>
    <w:p w14:paraId="3BA1551D" w14:textId="34AB7434" w:rsidR="004E43B0" w:rsidRDefault="004E43B0" w:rsidP="004E43B0">
      <w:pPr>
        <w:pStyle w:val="ListParagraph"/>
        <w:numPr>
          <w:ilvl w:val="4"/>
          <w:numId w:val="1"/>
        </w:numPr>
      </w:pPr>
      <w:r>
        <w:t>Phone Calls</w:t>
      </w:r>
    </w:p>
    <w:p w14:paraId="72835D9E" w14:textId="5C797CE5" w:rsidR="004E43B0" w:rsidRDefault="004E43B0" w:rsidP="004E43B0">
      <w:pPr>
        <w:pStyle w:val="ListParagraph"/>
        <w:numPr>
          <w:ilvl w:val="4"/>
          <w:numId w:val="1"/>
        </w:numPr>
      </w:pPr>
      <w:r>
        <w:t>Operations</w:t>
      </w:r>
    </w:p>
    <w:p w14:paraId="3095C7D5" w14:textId="4B056524" w:rsidR="004E43B0" w:rsidRDefault="004E43B0" w:rsidP="004E43B0">
      <w:pPr>
        <w:pStyle w:val="ListParagraph"/>
        <w:numPr>
          <w:ilvl w:val="4"/>
          <w:numId w:val="1"/>
        </w:numPr>
      </w:pPr>
      <w:r>
        <w:t>Tenant Issues</w:t>
      </w:r>
    </w:p>
    <w:p w14:paraId="3BB933CF" w14:textId="2905E0DC" w:rsidR="004E43B0" w:rsidRDefault="004E43B0" w:rsidP="004E43B0">
      <w:pPr>
        <w:pStyle w:val="ListParagraph"/>
        <w:numPr>
          <w:ilvl w:val="4"/>
          <w:numId w:val="1"/>
        </w:numPr>
      </w:pPr>
      <w:r>
        <w:t>Maintenance Coordination</w:t>
      </w:r>
    </w:p>
    <w:p w14:paraId="61901609" w14:textId="72808A6E" w:rsidR="004E43B0" w:rsidRDefault="004E43B0" w:rsidP="004E43B0">
      <w:pPr>
        <w:pStyle w:val="ListParagraph"/>
        <w:numPr>
          <w:ilvl w:val="4"/>
          <w:numId w:val="1"/>
        </w:numPr>
      </w:pPr>
      <w:r>
        <w:t xml:space="preserve">Accounting </w:t>
      </w:r>
    </w:p>
    <w:p w14:paraId="6FAA475C" w14:textId="187DFD51" w:rsidR="004E43B0" w:rsidRDefault="004E43B0" w:rsidP="004E43B0">
      <w:pPr>
        <w:pStyle w:val="ListParagraph"/>
        <w:numPr>
          <w:ilvl w:val="4"/>
          <w:numId w:val="1"/>
        </w:numPr>
      </w:pPr>
      <w:r>
        <w:t>Compliance</w:t>
      </w:r>
    </w:p>
    <w:p w14:paraId="484BA176" w14:textId="03E4A96E" w:rsidR="004E43B0" w:rsidRDefault="004E43B0" w:rsidP="004E43B0">
      <w:pPr>
        <w:pStyle w:val="ListParagraph"/>
        <w:numPr>
          <w:ilvl w:val="2"/>
          <w:numId w:val="1"/>
        </w:numPr>
      </w:pPr>
      <w:r>
        <w:t>Delegating</w:t>
      </w:r>
    </w:p>
    <w:p w14:paraId="273A553C" w14:textId="3F80E40D" w:rsidR="004E43B0" w:rsidRDefault="004E43B0" w:rsidP="004E43B0">
      <w:pPr>
        <w:pStyle w:val="ListParagraph"/>
        <w:numPr>
          <w:ilvl w:val="2"/>
          <w:numId w:val="1"/>
        </w:numPr>
      </w:pPr>
      <w:r>
        <w:t>Automating</w:t>
      </w:r>
      <w:r>
        <w:br/>
      </w:r>
    </w:p>
    <w:p w14:paraId="41F979EB" w14:textId="77777777" w:rsidR="00495822" w:rsidRPr="00EE326D" w:rsidRDefault="00495822" w:rsidP="00495822">
      <w:pPr>
        <w:pStyle w:val="ListParagraph"/>
        <w:numPr>
          <w:ilvl w:val="0"/>
          <w:numId w:val="1"/>
        </w:numPr>
        <w:rPr>
          <w:b/>
        </w:rPr>
      </w:pPr>
      <w:r w:rsidRPr="00EE326D">
        <w:rPr>
          <w:b/>
        </w:rPr>
        <w:t>Commission Compression</w:t>
      </w:r>
    </w:p>
    <w:p w14:paraId="4EB995C5" w14:textId="35012F20" w:rsidR="004E43B0" w:rsidRDefault="004E43B0" w:rsidP="004E43B0">
      <w:pPr>
        <w:pStyle w:val="ListParagraph"/>
        <w:numPr>
          <w:ilvl w:val="1"/>
          <w:numId w:val="1"/>
        </w:numPr>
      </w:pPr>
      <w:r>
        <w:t>Change in Buyer Agent Compensation</w:t>
      </w:r>
    </w:p>
    <w:p w14:paraId="0979B7CB" w14:textId="36E5844B" w:rsidR="004E43B0" w:rsidRDefault="004E43B0" w:rsidP="004E43B0">
      <w:pPr>
        <w:pStyle w:val="ListParagraph"/>
        <w:numPr>
          <w:ilvl w:val="2"/>
          <w:numId w:val="1"/>
        </w:numPr>
      </w:pPr>
      <w:r>
        <w:t>2 Class Action Lawsuits</w:t>
      </w:r>
    </w:p>
    <w:p w14:paraId="1D8CA012" w14:textId="0CA43688" w:rsidR="004E43B0" w:rsidRDefault="004E43B0" w:rsidP="004E43B0">
      <w:pPr>
        <w:pStyle w:val="ListParagraph"/>
        <w:numPr>
          <w:ilvl w:val="2"/>
          <w:numId w:val="1"/>
        </w:numPr>
      </w:pPr>
      <w:r>
        <w:t>DOJ &amp; FTC Investigating</w:t>
      </w:r>
    </w:p>
    <w:p w14:paraId="1E10FC1A" w14:textId="54AEFA7A" w:rsidR="004E43B0" w:rsidRDefault="004E43B0" w:rsidP="004E43B0">
      <w:pPr>
        <w:pStyle w:val="ListParagraph"/>
        <w:numPr>
          <w:ilvl w:val="2"/>
          <w:numId w:val="1"/>
        </w:numPr>
      </w:pPr>
      <w:r>
        <w:t>New Entrants</w:t>
      </w:r>
    </w:p>
    <w:p w14:paraId="12CCC505" w14:textId="46571B15" w:rsidR="004E43B0" w:rsidRDefault="004E43B0" w:rsidP="004E43B0">
      <w:pPr>
        <w:pStyle w:val="ListParagraph"/>
        <w:numPr>
          <w:ilvl w:val="2"/>
          <w:numId w:val="1"/>
        </w:numPr>
      </w:pPr>
      <w:r>
        <w:t>New Commission Models</w:t>
      </w:r>
    </w:p>
    <w:p w14:paraId="57CBF3DC" w14:textId="0082C798" w:rsidR="004E43B0" w:rsidRDefault="004E43B0" w:rsidP="004E43B0">
      <w:pPr>
        <w:pStyle w:val="ListParagraph"/>
        <w:numPr>
          <w:ilvl w:val="1"/>
          <w:numId w:val="1"/>
        </w:numPr>
      </w:pPr>
      <w:r>
        <w:t>Northwest MLS (Effective 10/3/22)</w:t>
      </w:r>
    </w:p>
    <w:p w14:paraId="16B6DE81" w14:textId="5257D13C" w:rsidR="004E43B0" w:rsidRDefault="004E43B0" w:rsidP="004E43B0">
      <w:pPr>
        <w:pStyle w:val="ListParagraph"/>
        <w:numPr>
          <w:ilvl w:val="2"/>
          <w:numId w:val="1"/>
        </w:numPr>
      </w:pPr>
      <w:r>
        <w:t>Buyer’s Agent Commission Removed from the MLS</w:t>
      </w:r>
    </w:p>
    <w:p w14:paraId="78FE6439" w14:textId="1C0D6994" w:rsidR="004E43B0" w:rsidRDefault="004E43B0" w:rsidP="004E43B0">
      <w:pPr>
        <w:pStyle w:val="ListParagraph"/>
        <w:numPr>
          <w:ilvl w:val="2"/>
          <w:numId w:val="1"/>
        </w:numPr>
      </w:pPr>
      <w:r>
        <w:t>Seller Can Offer Compensation</w:t>
      </w:r>
    </w:p>
    <w:p w14:paraId="0E02CA09" w14:textId="077D9862" w:rsidR="004E43B0" w:rsidRDefault="004E43B0" w:rsidP="004E43B0">
      <w:pPr>
        <w:pStyle w:val="ListParagraph"/>
        <w:numPr>
          <w:ilvl w:val="2"/>
          <w:numId w:val="1"/>
        </w:numPr>
      </w:pPr>
      <w:r>
        <w:t>Agent’s Commission Negotiated in Offer</w:t>
      </w:r>
    </w:p>
    <w:p w14:paraId="63C13E3D" w14:textId="7A4093DB" w:rsidR="004E43B0" w:rsidRDefault="004E43B0" w:rsidP="004E43B0">
      <w:pPr>
        <w:pStyle w:val="ListParagraph"/>
        <w:numPr>
          <w:ilvl w:val="2"/>
          <w:numId w:val="1"/>
        </w:numPr>
      </w:pPr>
      <w:r>
        <w:t>Without Buyer Agent Agreement – No Commission May Be Earned</w:t>
      </w:r>
    </w:p>
    <w:p w14:paraId="1A753458" w14:textId="6508AD6E" w:rsidR="004E43B0" w:rsidRDefault="004E43B0" w:rsidP="004E43B0">
      <w:pPr>
        <w:pStyle w:val="ListParagraph"/>
        <w:numPr>
          <w:ilvl w:val="2"/>
          <w:numId w:val="1"/>
        </w:numPr>
      </w:pPr>
      <w:r>
        <w:t>New Business Models</w:t>
      </w:r>
    </w:p>
    <w:p w14:paraId="1D65CA25" w14:textId="5D07CAD7" w:rsidR="004E43B0" w:rsidRDefault="004E43B0" w:rsidP="004E43B0">
      <w:pPr>
        <w:pStyle w:val="ListParagraph"/>
        <w:numPr>
          <w:ilvl w:val="3"/>
          <w:numId w:val="1"/>
        </w:numPr>
      </w:pPr>
      <w:r>
        <w:t xml:space="preserve">Flat Fee Buyer’s Agent </w:t>
      </w:r>
    </w:p>
    <w:p w14:paraId="0EFD72C0" w14:textId="1095A1A2" w:rsidR="004E43B0" w:rsidRDefault="004E43B0" w:rsidP="004E43B0">
      <w:pPr>
        <w:pStyle w:val="ListParagraph"/>
        <w:numPr>
          <w:ilvl w:val="3"/>
          <w:numId w:val="1"/>
        </w:numPr>
      </w:pPr>
      <w:r>
        <w:t>Pay by the Hour</w:t>
      </w:r>
    </w:p>
    <w:p w14:paraId="2C27DEA8" w14:textId="1418DF5E" w:rsidR="004E43B0" w:rsidRDefault="004E43B0" w:rsidP="004E43B0">
      <w:pPr>
        <w:pStyle w:val="ListParagraph"/>
        <w:numPr>
          <w:ilvl w:val="3"/>
          <w:numId w:val="1"/>
        </w:numPr>
      </w:pPr>
      <w:r>
        <w:t>Go Directly to the Listing Agent</w:t>
      </w:r>
      <w:r>
        <w:br/>
      </w:r>
    </w:p>
    <w:p w14:paraId="1AC71426" w14:textId="77777777" w:rsidR="00495822" w:rsidRPr="00EE326D" w:rsidRDefault="00402B2D" w:rsidP="00495822">
      <w:pPr>
        <w:pStyle w:val="ListParagraph"/>
        <w:numPr>
          <w:ilvl w:val="0"/>
          <w:numId w:val="1"/>
        </w:numPr>
        <w:rPr>
          <w:b/>
        </w:rPr>
      </w:pPr>
      <w:r w:rsidRPr="00EE326D">
        <w:rPr>
          <w:b/>
        </w:rPr>
        <w:lastRenderedPageBreak/>
        <w:t>The Coming United States Renter Country</w:t>
      </w:r>
    </w:p>
    <w:p w14:paraId="193DD58B" w14:textId="11E0DA3D" w:rsidR="004E43B0" w:rsidRDefault="004E43B0" w:rsidP="004E43B0">
      <w:pPr>
        <w:pStyle w:val="ListParagraph"/>
        <w:numPr>
          <w:ilvl w:val="1"/>
          <w:numId w:val="1"/>
        </w:numPr>
      </w:pPr>
      <w:r>
        <w:t>Percent of Renter Households Increasing</w:t>
      </w:r>
    </w:p>
    <w:p w14:paraId="7435F867" w14:textId="5EE35640" w:rsidR="004E43B0" w:rsidRDefault="004E43B0" w:rsidP="004E43B0">
      <w:pPr>
        <w:pStyle w:val="ListParagraph"/>
        <w:numPr>
          <w:ilvl w:val="2"/>
          <w:numId w:val="1"/>
        </w:numPr>
      </w:pPr>
      <w:r>
        <w:t>Home Not Affordable</w:t>
      </w:r>
    </w:p>
    <w:p w14:paraId="7A20FEFE" w14:textId="495E46FE" w:rsidR="004E43B0" w:rsidRDefault="004E43B0" w:rsidP="004E43B0">
      <w:pPr>
        <w:pStyle w:val="ListParagraph"/>
        <w:numPr>
          <w:ilvl w:val="2"/>
          <w:numId w:val="1"/>
        </w:numPr>
      </w:pPr>
      <w:r>
        <w:t>Generational Choice</w:t>
      </w:r>
    </w:p>
    <w:p w14:paraId="5270B861" w14:textId="78167830" w:rsidR="004E43B0" w:rsidRDefault="004E43B0" w:rsidP="004E43B0">
      <w:pPr>
        <w:pStyle w:val="ListParagraph"/>
        <w:numPr>
          <w:ilvl w:val="2"/>
          <w:numId w:val="1"/>
        </w:numPr>
      </w:pPr>
      <w:r>
        <w:t>Why Buy?</w:t>
      </w:r>
    </w:p>
    <w:p w14:paraId="40D64B60" w14:textId="5A6D59C5" w:rsidR="004E43B0" w:rsidRDefault="004E43B0" w:rsidP="004E43B0">
      <w:pPr>
        <w:pStyle w:val="ListParagraph"/>
        <w:numPr>
          <w:ilvl w:val="1"/>
          <w:numId w:val="1"/>
        </w:numPr>
      </w:pPr>
      <w:r>
        <w:t>Typical Tenant Protections</w:t>
      </w:r>
    </w:p>
    <w:p w14:paraId="110DD33C" w14:textId="395F879C" w:rsidR="004E43B0" w:rsidRDefault="00EE326D" w:rsidP="004E43B0">
      <w:pPr>
        <w:pStyle w:val="ListParagraph"/>
        <w:numPr>
          <w:ilvl w:val="2"/>
          <w:numId w:val="1"/>
        </w:numPr>
      </w:pPr>
      <w:r>
        <w:t>Annual inspections</w:t>
      </w:r>
    </w:p>
    <w:p w14:paraId="1A368A2C" w14:textId="2499F85E" w:rsidR="00EE326D" w:rsidRDefault="00EE326D" w:rsidP="004E43B0">
      <w:pPr>
        <w:pStyle w:val="ListParagraph"/>
        <w:numPr>
          <w:ilvl w:val="2"/>
          <w:numId w:val="1"/>
        </w:numPr>
      </w:pPr>
      <w:r>
        <w:t>No criminal history</w:t>
      </w:r>
    </w:p>
    <w:p w14:paraId="20E24C68" w14:textId="5F4CC1D0" w:rsidR="00EE326D" w:rsidRDefault="00EE326D" w:rsidP="004E43B0">
      <w:pPr>
        <w:pStyle w:val="ListParagraph"/>
        <w:numPr>
          <w:ilvl w:val="2"/>
          <w:numId w:val="1"/>
        </w:numPr>
      </w:pPr>
      <w:r>
        <w:t>No retaliation</w:t>
      </w:r>
    </w:p>
    <w:p w14:paraId="41D9E5AC" w14:textId="76EA503F" w:rsidR="00EE326D" w:rsidRDefault="00EE326D" w:rsidP="004E43B0">
      <w:pPr>
        <w:pStyle w:val="ListParagraph"/>
        <w:numPr>
          <w:ilvl w:val="2"/>
          <w:numId w:val="1"/>
        </w:numPr>
      </w:pPr>
      <w:r>
        <w:t>House authority oversight</w:t>
      </w:r>
    </w:p>
    <w:p w14:paraId="00AC8EAE" w14:textId="4FECA4C0" w:rsidR="00EE326D" w:rsidRDefault="00EE326D" w:rsidP="004E43B0">
      <w:pPr>
        <w:pStyle w:val="ListParagraph"/>
        <w:numPr>
          <w:ilvl w:val="2"/>
          <w:numId w:val="1"/>
        </w:numPr>
      </w:pPr>
      <w:r>
        <w:t>Jury trial</w:t>
      </w:r>
    </w:p>
    <w:p w14:paraId="16157315" w14:textId="7904D64A" w:rsidR="00EE326D" w:rsidRDefault="00EE326D" w:rsidP="004E43B0">
      <w:pPr>
        <w:pStyle w:val="ListParagraph"/>
        <w:numPr>
          <w:ilvl w:val="2"/>
          <w:numId w:val="1"/>
        </w:numPr>
      </w:pPr>
      <w:r>
        <w:t>Just Cause Eviction</w:t>
      </w:r>
    </w:p>
    <w:p w14:paraId="44793576" w14:textId="5723F5F1" w:rsidR="00EE326D" w:rsidRDefault="00EE326D" w:rsidP="004E43B0">
      <w:pPr>
        <w:pStyle w:val="ListParagraph"/>
        <w:numPr>
          <w:ilvl w:val="2"/>
          <w:numId w:val="1"/>
        </w:numPr>
      </w:pPr>
      <w:r>
        <w:t>Rent Caps/Rent Control</w:t>
      </w:r>
    </w:p>
    <w:p w14:paraId="48C20AC5" w14:textId="02A62643" w:rsidR="00EE326D" w:rsidRDefault="00EE326D" w:rsidP="004E43B0">
      <w:pPr>
        <w:pStyle w:val="ListParagraph"/>
        <w:numPr>
          <w:ilvl w:val="2"/>
          <w:numId w:val="1"/>
        </w:numPr>
      </w:pPr>
      <w:r>
        <w:t>Relocation Expense</w:t>
      </w:r>
      <w:r>
        <w:br/>
      </w:r>
    </w:p>
    <w:p w14:paraId="625CBF3C" w14:textId="77777777" w:rsidR="00402B2D" w:rsidRPr="00EE326D" w:rsidRDefault="00402B2D" w:rsidP="00495822">
      <w:pPr>
        <w:pStyle w:val="ListParagraph"/>
        <w:numPr>
          <w:ilvl w:val="0"/>
          <w:numId w:val="1"/>
        </w:numPr>
        <w:rPr>
          <w:b/>
        </w:rPr>
      </w:pPr>
      <w:r w:rsidRPr="00EE326D">
        <w:rPr>
          <w:b/>
        </w:rPr>
        <w:t>The Real Estate Recession of 202?</w:t>
      </w:r>
    </w:p>
    <w:p w14:paraId="3B16939C" w14:textId="124BBC9B" w:rsidR="00EE326D" w:rsidRDefault="00EE326D" w:rsidP="00EE326D">
      <w:pPr>
        <w:pStyle w:val="ListParagraph"/>
        <w:numPr>
          <w:ilvl w:val="1"/>
          <w:numId w:val="1"/>
        </w:numPr>
      </w:pPr>
      <w:r>
        <w:t>Causes of the Recession</w:t>
      </w:r>
    </w:p>
    <w:p w14:paraId="6C299526" w14:textId="5A660622" w:rsidR="00EE326D" w:rsidRDefault="00EE326D" w:rsidP="00EE326D">
      <w:pPr>
        <w:pStyle w:val="ListParagraph"/>
        <w:numPr>
          <w:ilvl w:val="2"/>
          <w:numId w:val="1"/>
        </w:numPr>
      </w:pPr>
      <w:r>
        <w:t>Increased government debt</w:t>
      </w:r>
    </w:p>
    <w:p w14:paraId="7E8F4C10" w14:textId="658B95BE" w:rsidR="00EE326D" w:rsidRDefault="00EE326D" w:rsidP="00EE326D">
      <w:pPr>
        <w:pStyle w:val="ListParagraph"/>
        <w:numPr>
          <w:ilvl w:val="2"/>
          <w:numId w:val="1"/>
        </w:numPr>
      </w:pPr>
      <w:r>
        <w:t>Increased government spending</w:t>
      </w:r>
    </w:p>
    <w:p w14:paraId="17063E2A" w14:textId="0E1275AB" w:rsidR="00EE326D" w:rsidRDefault="00EE326D" w:rsidP="00EE326D">
      <w:pPr>
        <w:pStyle w:val="ListParagraph"/>
        <w:numPr>
          <w:ilvl w:val="2"/>
          <w:numId w:val="1"/>
        </w:numPr>
      </w:pPr>
      <w:r>
        <w:t>Higher interest rates</w:t>
      </w:r>
    </w:p>
    <w:p w14:paraId="36FC749D" w14:textId="7538D14C" w:rsidR="00EE326D" w:rsidRDefault="00EE326D" w:rsidP="00EE326D">
      <w:pPr>
        <w:pStyle w:val="ListParagraph"/>
        <w:numPr>
          <w:ilvl w:val="2"/>
          <w:numId w:val="1"/>
        </w:numPr>
      </w:pPr>
      <w:r>
        <w:t>Higher inflation</w:t>
      </w:r>
    </w:p>
    <w:p w14:paraId="1FC248F2" w14:textId="7B753AF6" w:rsidR="00EE326D" w:rsidRDefault="00EE326D" w:rsidP="00EE326D">
      <w:pPr>
        <w:pStyle w:val="ListParagraph"/>
        <w:numPr>
          <w:ilvl w:val="2"/>
          <w:numId w:val="1"/>
        </w:numPr>
      </w:pPr>
      <w:r>
        <w:t>Housing payment shock</w:t>
      </w:r>
    </w:p>
    <w:p w14:paraId="5B63E168" w14:textId="0D2202EB" w:rsidR="00EE326D" w:rsidRDefault="00EE326D" w:rsidP="00EE326D">
      <w:pPr>
        <w:pStyle w:val="ListParagraph"/>
        <w:numPr>
          <w:ilvl w:val="1"/>
          <w:numId w:val="1"/>
        </w:numPr>
      </w:pPr>
      <w:r>
        <w:t>The effect of a Recession</w:t>
      </w:r>
    </w:p>
    <w:p w14:paraId="21CB3E4E" w14:textId="7F68428E" w:rsidR="00EE326D" w:rsidRDefault="00EE326D" w:rsidP="00EE326D">
      <w:pPr>
        <w:pStyle w:val="ListParagraph"/>
        <w:numPr>
          <w:ilvl w:val="2"/>
          <w:numId w:val="1"/>
        </w:numPr>
      </w:pPr>
      <w:r>
        <w:t>Tenants stop paying</w:t>
      </w:r>
    </w:p>
    <w:p w14:paraId="6CD696E8" w14:textId="4C90B633" w:rsidR="00EE326D" w:rsidRDefault="00EE326D" w:rsidP="00EE326D">
      <w:pPr>
        <w:pStyle w:val="ListParagraph"/>
        <w:numPr>
          <w:ilvl w:val="2"/>
          <w:numId w:val="1"/>
        </w:numPr>
      </w:pPr>
      <w:r>
        <w:t>Takes longer to find a suitable tenant</w:t>
      </w:r>
    </w:p>
    <w:p w14:paraId="5DCE4097" w14:textId="3999BB31" w:rsidR="00EE326D" w:rsidRDefault="00EE326D" w:rsidP="00EE326D">
      <w:pPr>
        <w:pStyle w:val="ListParagraph"/>
        <w:numPr>
          <w:ilvl w:val="2"/>
          <w:numId w:val="1"/>
        </w:numPr>
      </w:pPr>
      <w:r>
        <w:t>Rent prices soften</w:t>
      </w:r>
    </w:p>
    <w:p w14:paraId="66AA9818" w14:textId="2F27DDE1" w:rsidR="00EE326D" w:rsidRDefault="00EE326D" w:rsidP="00EE326D">
      <w:pPr>
        <w:pStyle w:val="ListParagraph"/>
        <w:numPr>
          <w:ilvl w:val="2"/>
          <w:numId w:val="1"/>
        </w:numPr>
      </w:pPr>
      <w:r>
        <w:t>Rather than selling at a discount, rent</w:t>
      </w:r>
    </w:p>
    <w:p w14:paraId="59AF24E9" w14:textId="3B42DA5D" w:rsidR="00EE326D" w:rsidRDefault="00EE326D" w:rsidP="00EE326D">
      <w:pPr>
        <w:pStyle w:val="ListParagraph"/>
        <w:numPr>
          <w:ilvl w:val="2"/>
          <w:numId w:val="1"/>
        </w:numPr>
      </w:pPr>
      <w:r>
        <w:t>Legal renters add illegal roommates</w:t>
      </w:r>
    </w:p>
    <w:p w14:paraId="2777D569" w14:textId="545E58DD" w:rsidR="00EE326D" w:rsidRDefault="00EE326D" w:rsidP="00EE326D">
      <w:pPr>
        <w:pStyle w:val="ListParagraph"/>
        <w:numPr>
          <w:ilvl w:val="2"/>
          <w:numId w:val="1"/>
        </w:numPr>
      </w:pPr>
      <w:r>
        <w:t>Investors buy homes at a discount</w:t>
      </w:r>
      <w:r>
        <w:br/>
      </w:r>
    </w:p>
    <w:p w14:paraId="72B2827F" w14:textId="0CDDF7A1" w:rsidR="00EE326D" w:rsidRPr="00EE326D" w:rsidRDefault="00EE326D" w:rsidP="00EE326D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EE326D">
        <w:rPr>
          <w:b/>
        </w:rPr>
        <w:t>What you should do.</w:t>
      </w:r>
    </w:p>
    <w:bookmarkEnd w:id="0"/>
    <w:p w14:paraId="45454111" w14:textId="328BFFA3" w:rsidR="00EE326D" w:rsidRDefault="00EE326D" w:rsidP="00EE326D">
      <w:pPr>
        <w:pStyle w:val="ListParagraph"/>
        <w:numPr>
          <w:ilvl w:val="1"/>
          <w:numId w:val="1"/>
        </w:numPr>
      </w:pPr>
      <w:r>
        <w:t>Refine your success propositions</w:t>
      </w:r>
    </w:p>
    <w:p w14:paraId="3A7195C8" w14:textId="47CB80E0" w:rsidR="00EE326D" w:rsidRDefault="00EE326D" w:rsidP="00EE326D">
      <w:pPr>
        <w:pStyle w:val="ListParagraph"/>
        <w:numPr>
          <w:ilvl w:val="1"/>
          <w:numId w:val="1"/>
        </w:numPr>
      </w:pPr>
      <w:r>
        <w:t>Increase your profit per door.</w:t>
      </w:r>
    </w:p>
    <w:p w14:paraId="3FDACBDC" w14:textId="11575098" w:rsidR="00EE326D" w:rsidRDefault="00EE326D" w:rsidP="00EE326D">
      <w:pPr>
        <w:pStyle w:val="ListParagraph"/>
        <w:numPr>
          <w:ilvl w:val="1"/>
          <w:numId w:val="1"/>
        </w:numPr>
      </w:pPr>
      <w:r>
        <w:t xml:space="preserve">More effective marketing makes sales unnecessary </w:t>
      </w:r>
    </w:p>
    <w:p w14:paraId="5DBBA392" w14:textId="5B993055" w:rsidR="00EE326D" w:rsidRDefault="00EE326D" w:rsidP="00EE326D">
      <w:pPr>
        <w:pStyle w:val="ListParagraph"/>
        <w:numPr>
          <w:ilvl w:val="1"/>
          <w:numId w:val="1"/>
        </w:numPr>
      </w:pPr>
      <w:r>
        <w:t>Position yourself as the tenant protection expert</w:t>
      </w:r>
    </w:p>
    <w:p w14:paraId="027EF567" w14:textId="3DE30793" w:rsidR="00EE326D" w:rsidRDefault="00EE326D" w:rsidP="00EE326D">
      <w:pPr>
        <w:pStyle w:val="ListParagraph"/>
        <w:numPr>
          <w:ilvl w:val="1"/>
          <w:numId w:val="1"/>
        </w:numPr>
      </w:pPr>
      <w:r>
        <w:t>Embrace “aggregation of small gains”</w:t>
      </w:r>
    </w:p>
    <w:p w14:paraId="49A66B58" w14:textId="1070D9C0" w:rsidR="00EE326D" w:rsidRDefault="00EE326D" w:rsidP="00EE326D">
      <w:pPr>
        <w:pStyle w:val="ListParagraph"/>
        <w:numPr>
          <w:ilvl w:val="1"/>
          <w:numId w:val="1"/>
        </w:numPr>
      </w:pPr>
      <w:r>
        <w:t>Explore ancillary income streams</w:t>
      </w:r>
    </w:p>
    <w:sectPr w:rsidR="00EE326D" w:rsidSect="00D66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C1D30"/>
    <w:multiLevelType w:val="hybridMultilevel"/>
    <w:tmpl w:val="F964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2"/>
    <w:rsid w:val="000C0C95"/>
    <w:rsid w:val="00402B2D"/>
    <w:rsid w:val="00495822"/>
    <w:rsid w:val="004E43B0"/>
    <w:rsid w:val="006976AB"/>
    <w:rsid w:val="00A84DDC"/>
    <w:rsid w:val="00AE1092"/>
    <w:rsid w:val="00D6683E"/>
    <w:rsid w:val="00DE79A4"/>
    <w:rsid w:val="00E746CC"/>
    <w:rsid w:val="00EE326D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554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1661</Characters>
  <Application>Microsoft Macintosh Word</Application>
  <DocSecurity>0</DocSecurity>
  <Lines>63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2022-09-28T22:03:00Z</dcterms:created>
  <dcterms:modified xsi:type="dcterms:W3CDTF">2022-09-28T22:42:00Z</dcterms:modified>
</cp:coreProperties>
</file>